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E0" w:rsidRPr="000C7AE0" w:rsidRDefault="000C7AE0" w:rsidP="000C7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AE0">
        <w:rPr>
          <w:rFonts w:ascii="Times New Roman" w:hAnsi="Times New Roman" w:cs="Times New Roman"/>
          <w:b/>
          <w:sz w:val="28"/>
          <w:szCs w:val="28"/>
        </w:rPr>
        <w:t>Экипировка интервьюера</w:t>
      </w:r>
      <w:r w:rsidR="00903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F31" w:rsidRPr="0022292F">
        <w:rPr>
          <w:rFonts w:ascii="Times New Roman" w:hAnsi="Times New Roman" w:cs="Times New Roman"/>
          <w:b/>
          <w:sz w:val="28"/>
          <w:szCs w:val="28"/>
        </w:rPr>
        <w:t>сельскохозяйственной переписи</w:t>
      </w:r>
    </w:p>
    <w:p w:rsidR="000C7AE0" w:rsidRPr="000C7AE0" w:rsidRDefault="000C7AE0" w:rsidP="00903F31">
      <w:pPr>
        <w:jc w:val="both"/>
        <w:rPr>
          <w:rFonts w:ascii="Times New Roman" w:hAnsi="Times New Roman" w:cs="Times New Roman"/>
          <w:sz w:val="28"/>
          <w:szCs w:val="28"/>
        </w:rPr>
      </w:pPr>
      <w:r w:rsidRPr="000C7AE0">
        <w:rPr>
          <w:rFonts w:ascii="Times New Roman" w:hAnsi="Times New Roman" w:cs="Times New Roman"/>
          <w:sz w:val="28"/>
          <w:szCs w:val="28"/>
        </w:rPr>
        <w:t xml:space="preserve">Интервьюер должен быть обеспечен специальным </w:t>
      </w:r>
      <w:proofErr w:type="spellStart"/>
      <w:r w:rsidRPr="000C7AE0">
        <w:rPr>
          <w:rFonts w:ascii="Times New Roman" w:hAnsi="Times New Roman" w:cs="Times New Roman"/>
          <w:sz w:val="28"/>
          <w:szCs w:val="28"/>
        </w:rPr>
        <w:t>бейджем</w:t>
      </w:r>
      <w:proofErr w:type="spellEnd"/>
      <w:r w:rsidRPr="000C7AE0">
        <w:rPr>
          <w:rFonts w:ascii="Times New Roman" w:hAnsi="Times New Roman" w:cs="Times New Roman"/>
          <w:sz w:val="28"/>
          <w:szCs w:val="28"/>
        </w:rPr>
        <w:t xml:space="preserve"> с нанесенным QR-кодом и индивидуальным номером, содержащим его данные. Также он должен иметь при себе планшет, накидку-манишку, бей</w:t>
      </w:r>
      <w:r w:rsidR="005D5ECA">
        <w:rPr>
          <w:rFonts w:ascii="Times New Roman" w:hAnsi="Times New Roman" w:cs="Times New Roman"/>
          <w:sz w:val="28"/>
          <w:szCs w:val="28"/>
        </w:rPr>
        <w:t>с</w:t>
      </w:r>
      <w:r w:rsidRPr="000C7AE0">
        <w:rPr>
          <w:rFonts w:ascii="Times New Roman" w:hAnsi="Times New Roman" w:cs="Times New Roman"/>
          <w:sz w:val="28"/>
          <w:szCs w:val="28"/>
        </w:rPr>
        <w:t>болку и портфель с логотипом сельскохозяйственной переписи.</w:t>
      </w:r>
    </w:p>
    <w:p w:rsidR="00516174" w:rsidRDefault="000C7AE0" w:rsidP="00903F31">
      <w:pPr>
        <w:jc w:val="both"/>
        <w:rPr>
          <w:rFonts w:ascii="Times New Roman" w:hAnsi="Times New Roman" w:cs="Times New Roman"/>
          <w:sz w:val="28"/>
          <w:szCs w:val="28"/>
        </w:rPr>
      </w:pPr>
      <w:r w:rsidRPr="000C7AE0">
        <w:rPr>
          <w:rFonts w:ascii="Times New Roman" w:hAnsi="Times New Roman" w:cs="Times New Roman"/>
          <w:sz w:val="28"/>
          <w:szCs w:val="28"/>
        </w:rPr>
        <w:t>Сканирование QR-кода автоматически перенаправит пользователя на страницу для подтверждения личности интервьюера. По его индивидуальному номеру можно получ</w:t>
      </w:r>
      <w:bookmarkStart w:id="0" w:name="_GoBack"/>
      <w:bookmarkEnd w:id="0"/>
      <w:r w:rsidRPr="000C7AE0">
        <w:rPr>
          <w:rFonts w:ascii="Times New Roman" w:hAnsi="Times New Roman" w:cs="Times New Roman"/>
          <w:sz w:val="28"/>
          <w:szCs w:val="28"/>
        </w:rPr>
        <w:t>ить информацию о самом интервьюере, а также о его кураторе.</w:t>
      </w:r>
    </w:p>
    <w:p w:rsidR="00B139FF" w:rsidRDefault="00B139FF" w:rsidP="000C7AE0">
      <w:pPr>
        <w:rPr>
          <w:rFonts w:ascii="Times New Roman" w:hAnsi="Times New Roman" w:cs="Times New Roman"/>
          <w:sz w:val="28"/>
          <w:szCs w:val="28"/>
        </w:rPr>
      </w:pPr>
    </w:p>
    <w:p w:rsidR="000C7AE0" w:rsidRDefault="00B139FF" w:rsidP="000C7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C7AE0">
        <w:rPr>
          <w:noProof/>
          <w:lang w:eastAsia="ru-RU"/>
        </w:rPr>
        <w:drawing>
          <wp:inline distT="0" distB="0" distL="0" distR="0" wp14:anchorId="2A1D762F" wp14:editId="474BBD85">
            <wp:extent cx="2485390" cy="1962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937" t="15393" r="18226" b="7640"/>
                    <a:stretch/>
                  </pic:blipFill>
                  <pic:spPr bwMode="auto">
                    <a:xfrm>
                      <a:off x="0" y="0"/>
                      <a:ext cx="2487588" cy="196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7AE0" w:rsidRDefault="00B139FF" w:rsidP="00B139F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рис.1 </w:t>
      </w:r>
      <w:r w:rsidR="000C7AE0" w:rsidRPr="00B139FF">
        <w:rPr>
          <w:rFonts w:ascii="Times New Roman" w:hAnsi="Times New Roman" w:cs="Times New Roman"/>
          <w:i/>
          <w:sz w:val="28"/>
          <w:szCs w:val="28"/>
        </w:rPr>
        <w:t xml:space="preserve">Образец </w:t>
      </w:r>
      <w:r w:rsidRPr="00B139FF">
        <w:rPr>
          <w:rFonts w:ascii="Times New Roman" w:hAnsi="Times New Roman" w:cs="Times New Roman"/>
          <w:i/>
          <w:sz w:val="28"/>
          <w:szCs w:val="28"/>
        </w:rPr>
        <w:t>накидки-манишки</w:t>
      </w:r>
    </w:p>
    <w:p w:rsidR="00B139FF" w:rsidRDefault="00B139FF" w:rsidP="00B139F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39FF" w:rsidRDefault="00B139FF" w:rsidP="00B139F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C0AD04" wp14:editId="31BA38AA">
            <wp:extent cx="1552575" cy="116443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891" t="33067" r="43399" b="23318"/>
                    <a:stretch/>
                  </pic:blipFill>
                  <pic:spPr bwMode="auto">
                    <a:xfrm>
                      <a:off x="0" y="0"/>
                      <a:ext cx="1557680" cy="1168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39FF" w:rsidRDefault="00B139FF" w:rsidP="00B139F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рис.2 Образец бейсболки</w:t>
      </w:r>
    </w:p>
    <w:p w:rsidR="00B139FF" w:rsidRDefault="00B139FF" w:rsidP="00B139F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39FF" w:rsidRDefault="00B139FF" w:rsidP="00B139F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75C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0223BF0" wp14:editId="1C625A67">
            <wp:extent cx="1790272" cy="15621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903" cy="1609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9FF" w:rsidRPr="00B139FF" w:rsidRDefault="00B139FF" w:rsidP="00B139F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рис.3 Образец сумки</w:t>
      </w:r>
    </w:p>
    <w:sectPr w:rsidR="00B139FF" w:rsidRPr="00B13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6A"/>
    <w:rsid w:val="000C7AE0"/>
    <w:rsid w:val="001C606A"/>
    <w:rsid w:val="0022292F"/>
    <w:rsid w:val="00516174"/>
    <w:rsid w:val="005D5ECA"/>
    <w:rsid w:val="00903F31"/>
    <w:rsid w:val="00B1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87D2D-ACFF-42A6-A258-5B3358E6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d.bustayev</dc:creator>
  <cp:lastModifiedBy>d.bustayev</cp:lastModifiedBy>
  <cp:revision>3</cp:revision>
  <dcterms:created xsi:type="dcterms:W3CDTF">2025-03-21T11:56:00Z</dcterms:created>
  <dcterms:modified xsi:type="dcterms:W3CDTF">2025-03-25T09:02:00Z</dcterms:modified>
</cp:coreProperties>
</file>